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p w:rsidR="00534BDF" w:rsidRPr="00ED1FF3" w:rsidRDefault="00534BDF" w:rsidP="00ED1FF3">
      <w:pPr>
        <w:spacing w:after="0" w:line="240" w:lineRule="auto"/>
        <w:jc w:val="right"/>
      </w:pPr>
      <w:r w:rsidRPr="00ED1FF3">
        <w:t>Gębiczyn, d</w:t>
      </w:r>
      <w:r w:rsidR="00891E20">
        <w:t>nia 11.04</w:t>
      </w:r>
      <w:r w:rsidR="000B7F03">
        <w:t>.2019</w:t>
      </w:r>
      <w:r w:rsidRPr="00ED1FF3">
        <w:t xml:space="preserve"> roku</w:t>
      </w: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p w:rsidR="00534BDF" w:rsidRPr="00FA6BB8" w:rsidRDefault="0011265B" w:rsidP="00ED1F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numer 05</w:t>
      </w:r>
      <w:r w:rsidR="00891E20">
        <w:rPr>
          <w:b/>
          <w:sz w:val="28"/>
          <w:szCs w:val="28"/>
        </w:rPr>
        <w:t>/CIS/2019/ATM</w:t>
      </w:r>
    </w:p>
    <w:p w:rsidR="00534BDF" w:rsidRPr="00FA6BB8" w:rsidRDefault="00534BDF" w:rsidP="00FA6BB8">
      <w:pPr>
        <w:pStyle w:val="Bezodstpw1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Dotyczące wyboru wykonawcy:</w:t>
      </w:r>
    </w:p>
    <w:p w:rsidR="00FC071B" w:rsidRDefault="00534BDF" w:rsidP="00FA6BB8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FA6BB8">
        <w:rPr>
          <w:rFonts w:cs="Tahoma"/>
          <w:b/>
          <w:sz w:val="28"/>
          <w:szCs w:val="28"/>
        </w:rPr>
        <w:t xml:space="preserve">Wykonywanie zadań </w:t>
      </w:r>
      <w:r w:rsidR="0011265B">
        <w:rPr>
          <w:rFonts w:cs="Tahoma"/>
          <w:b/>
          <w:sz w:val="28"/>
          <w:szCs w:val="28"/>
        </w:rPr>
        <w:t>psychologa</w:t>
      </w:r>
      <w:r>
        <w:rPr>
          <w:rFonts w:cs="Tahoma"/>
          <w:b/>
          <w:sz w:val="28"/>
          <w:szCs w:val="28"/>
        </w:rPr>
        <w:t xml:space="preserve"> </w:t>
      </w:r>
      <w:r w:rsidRPr="00FA6BB8">
        <w:rPr>
          <w:rFonts w:cs="Tahoma"/>
          <w:b/>
          <w:sz w:val="28"/>
          <w:szCs w:val="28"/>
        </w:rPr>
        <w:t xml:space="preserve">w Centrum Integracji Społecznej w Gębiczynie w ramach realizacji projektu: </w:t>
      </w:r>
    </w:p>
    <w:p w:rsidR="00C90C80" w:rsidRDefault="00534BDF" w:rsidP="00FA6BB8">
      <w:pPr>
        <w:spacing w:after="0" w:line="240" w:lineRule="auto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„</w:t>
      </w:r>
      <w:r w:rsidR="00891E20">
        <w:rPr>
          <w:b/>
          <w:sz w:val="28"/>
          <w:szCs w:val="28"/>
        </w:rPr>
        <w:t>Aktywni to My!”</w:t>
      </w:r>
    </w:p>
    <w:p w:rsidR="00534BDF" w:rsidRPr="00FA6BB8" w:rsidRDefault="00534BDF" w:rsidP="00FA6BB8">
      <w:pPr>
        <w:spacing w:after="0" w:line="240" w:lineRule="auto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współfinansowanego przez Unię Europejską ze środków Europejskiego Funduszu Społecznego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Informacje ogólne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</w:p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Zamawiający: </w:t>
      </w:r>
    </w:p>
    <w:p w:rsidR="00534BDF" w:rsidRPr="00ED1FF3" w:rsidRDefault="00534BDF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Fundacja GĘBICZYN</w:t>
      </w:r>
    </w:p>
    <w:p w:rsidR="00534BDF" w:rsidRPr="00ED1FF3" w:rsidRDefault="00534BDF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Gębiczyn 24; 64-700 Czarnków</w:t>
      </w:r>
    </w:p>
    <w:p w:rsidR="00534BDF" w:rsidRPr="00ED1FF3" w:rsidRDefault="00534BDF" w:rsidP="00ED1FF3">
      <w:pPr>
        <w:spacing w:after="0" w:line="240" w:lineRule="auto"/>
        <w:rPr>
          <w:rFonts w:cs="Tahoma"/>
          <w:bCs/>
          <w:color w:val="000000"/>
          <w:lang w:eastAsia="pl-PL"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REGON: </w:t>
      </w:r>
      <w:r w:rsidRPr="00ED1FF3">
        <w:rPr>
          <w:rFonts w:cs="Tahoma"/>
          <w:bCs/>
          <w:color w:val="000000"/>
          <w:lang w:eastAsia="pl-PL"/>
        </w:rPr>
        <w:t>570316256</w:t>
      </w:r>
    </w:p>
    <w:p w:rsidR="00534BDF" w:rsidRPr="00ED1FF3" w:rsidRDefault="00534BDF" w:rsidP="00ED1FF3">
      <w:pPr>
        <w:spacing w:after="0" w:line="240" w:lineRule="auto"/>
        <w:rPr>
          <w:rFonts w:cs="Tahoma"/>
          <w:b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NIP: </w:t>
      </w:r>
      <w:r w:rsidRPr="00ED1FF3">
        <w:rPr>
          <w:rFonts w:cs="Tahoma"/>
          <w:bCs/>
          <w:color w:val="000000"/>
          <w:lang w:eastAsia="pl-PL"/>
        </w:rPr>
        <w:t>7631662257</w:t>
      </w:r>
    </w:p>
    <w:p w:rsidR="00534BDF" w:rsidRPr="00ED1FF3" w:rsidRDefault="00534BDF" w:rsidP="00ED1FF3">
      <w:pPr>
        <w:spacing w:after="0" w:line="240" w:lineRule="auto"/>
      </w:pPr>
      <w:r w:rsidRPr="00ED1FF3">
        <w:rPr>
          <w:b/>
        </w:rPr>
        <w:t>Data publikacji:</w:t>
      </w:r>
      <w:r w:rsidR="00891E20">
        <w:t xml:space="preserve"> 2019-04</w:t>
      </w:r>
      <w:r>
        <w:t>-1</w:t>
      </w:r>
      <w:r w:rsidR="000B7F03">
        <w:t>1</w:t>
      </w:r>
      <w:r w:rsidRPr="00ED1FF3">
        <w:t xml:space="preserve"> </w:t>
      </w:r>
    </w:p>
    <w:p w:rsidR="00534BDF" w:rsidRPr="00ED1FF3" w:rsidRDefault="00534BDF" w:rsidP="00ED1FF3">
      <w:pPr>
        <w:spacing w:after="0" w:line="240" w:lineRule="auto"/>
      </w:pPr>
      <w:r w:rsidRPr="00ED1FF3">
        <w:rPr>
          <w:b/>
        </w:rPr>
        <w:t>Termin składania oferty:</w:t>
      </w:r>
      <w:r w:rsidR="00891E20">
        <w:t xml:space="preserve"> 2019-04</w:t>
      </w:r>
      <w:r>
        <w:t>-2</w:t>
      </w:r>
      <w:r w:rsidR="000B7F03">
        <w:t>6</w:t>
      </w:r>
    </w:p>
    <w:p w:rsidR="00534BDF" w:rsidRPr="00ED1FF3" w:rsidRDefault="00534BDF" w:rsidP="00ED1FF3">
      <w:pPr>
        <w:spacing w:after="0" w:line="240" w:lineRule="auto"/>
        <w:rPr>
          <w:rFonts w:cs="Arial"/>
          <w:b/>
          <w:lang w:eastAsia="pl-PL"/>
        </w:rPr>
      </w:pPr>
      <w:r w:rsidRPr="00ED1FF3">
        <w:rPr>
          <w:rFonts w:cs="Arial"/>
          <w:b/>
          <w:lang w:eastAsia="pl-PL"/>
        </w:rPr>
        <w:t xml:space="preserve">Tryb udzielenia zamówienia: 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  <w:r w:rsidRPr="00ED1FF3">
        <w:rPr>
          <w:rFonts w:cs="Arial"/>
          <w:lang w:eastAsia="pl-PL"/>
        </w:rPr>
        <w:t xml:space="preserve">Zamówienie udzielone jest zgodnie z </w:t>
      </w:r>
      <w:r w:rsidR="00891E20">
        <w:rPr>
          <w:rFonts w:cs="Arial"/>
          <w:lang w:eastAsia="pl-PL"/>
        </w:rPr>
        <w:t>rozeznaniem rynku</w:t>
      </w:r>
      <w:r w:rsidRPr="00ED1FF3">
        <w:rPr>
          <w:rFonts w:cs="Arial"/>
          <w:lang w:eastAsia="pl-PL"/>
        </w:rPr>
        <w:t>(zgodnie z ro</w:t>
      </w:r>
      <w:r w:rsidR="00C90C80">
        <w:rPr>
          <w:rFonts w:cs="Arial"/>
          <w:lang w:eastAsia="pl-PL"/>
        </w:rPr>
        <w:t>z</w:t>
      </w:r>
      <w:r w:rsidRPr="00ED1FF3">
        <w:rPr>
          <w:rFonts w:cs="Arial"/>
          <w:lang w:eastAsia="pl-PL"/>
        </w:rPr>
        <w:t>działem</w:t>
      </w:r>
      <w:r w:rsidR="00891E20">
        <w:rPr>
          <w:rFonts w:cs="Arial"/>
          <w:lang w:eastAsia="pl-PL"/>
        </w:rPr>
        <w:t xml:space="preserve"> 6.5.1</w:t>
      </w:r>
      <w:r w:rsidRPr="00ED1FF3">
        <w:rPr>
          <w:rFonts w:cs="Arial"/>
          <w:lang w:eastAsia="pl-PL"/>
        </w:rPr>
        <w:t xml:space="preserve">. wytycznych w zakresie </w:t>
      </w:r>
      <w:r w:rsidRPr="00ED1FF3">
        <w:rPr>
          <w:rFonts w:cs="Arial"/>
          <w:bCs/>
          <w:lang w:eastAsia="pl-PL"/>
        </w:rPr>
        <w:t>kwalifikowalno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>ci wydatków w ramach Europejskiego Funduszu Rozwoju Regionalnego, Europejskiego Funduszu Społecznego oraz Funduszu Spójno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 xml:space="preserve">ci na lata 2014-2020) </w:t>
      </w:r>
      <w:r w:rsidRPr="00ED1FF3">
        <w:rPr>
          <w:rFonts w:cs="Arial"/>
          <w:lang w:eastAsia="pl-PL"/>
        </w:rPr>
        <w:t xml:space="preserve">nie podlega przepisom ustawy Prawo Zamówień Publicznych. Niniejsze zapytanie jest dostępne na stronie internetowej Zamawiającego.  </w:t>
      </w:r>
    </w:p>
    <w:p w:rsidR="00534BDF" w:rsidRPr="00ED1FF3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891E20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Opis przedmiotu zamówienia </w:t>
            </w:r>
          </w:p>
        </w:tc>
      </w:tr>
    </w:tbl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p w:rsidR="00534BDF" w:rsidRPr="00FA6BB8" w:rsidRDefault="00534BDF" w:rsidP="00FA6BB8">
      <w:pPr>
        <w:spacing w:after="0" w:line="240" w:lineRule="auto"/>
        <w:jc w:val="both"/>
      </w:pPr>
      <w:r w:rsidRPr="00FA6BB8">
        <w:t>Na</w:t>
      </w:r>
      <w:r w:rsidR="000B7F03">
        <w:t>zwa zamówie</w:t>
      </w:r>
      <w:r w:rsidR="00891E20">
        <w:t xml:space="preserve">nia:  </w:t>
      </w:r>
      <w:r w:rsidR="0011265B">
        <w:rPr>
          <w:b/>
        </w:rPr>
        <w:t>Zapytanie nr 05</w:t>
      </w:r>
      <w:r w:rsidR="00891E20" w:rsidRPr="00C90C80">
        <w:rPr>
          <w:b/>
        </w:rPr>
        <w:t>/CIS/2019/ATM</w:t>
      </w:r>
      <w:r w:rsidRPr="00C90C80">
        <w:rPr>
          <w:b/>
        </w:rPr>
        <w:t xml:space="preserve"> dotyczące wykonawcy: </w:t>
      </w:r>
      <w:r w:rsidRPr="00C90C80">
        <w:rPr>
          <w:rFonts w:cs="Tahoma"/>
          <w:b/>
        </w:rPr>
        <w:t xml:space="preserve">Wykonywanie zadań </w:t>
      </w:r>
      <w:r w:rsidR="0011265B">
        <w:rPr>
          <w:rFonts w:cs="Tahoma"/>
          <w:b/>
        </w:rPr>
        <w:t>psychologa</w:t>
      </w:r>
      <w:r w:rsidR="000B7F03" w:rsidRPr="00C90C80">
        <w:rPr>
          <w:rFonts w:cs="Tahoma"/>
          <w:b/>
        </w:rPr>
        <w:t xml:space="preserve"> </w:t>
      </w:r>
      <w:r w:rsidRPr="00FA6BB8">
        <w:rPr>
          <w:rFonts w:cs="Tahoma"/>
        </w:rPr>
        <w:t xml:space="preserve">w Centrum Integracji Społecznej w Gębiczynie w ramach realizacji projektu: </w:t>
      </w:r>
      <w:r w:rsidRPr="00FA6BB8">
        <w:t>„</w:t>
      </w:r>
      <w:r w:rsidR="00891E20">
        <w:t>Aktywni to My!</w:t>
      </w:r>
      <w:r w:rsidRPr="00FA6BB8">
        <w:t>” współfinansowanego przez Unię Europejską ze środków Europejskiego Funduszu Społecznego</w:t>
      </w:r>
    </w:p>
    <w:p w:rsidR="00534BDF" w:rsidRPr="006A506F" w:rsidRDefault="00534BDF" w:rsidP="00FA6BB8">
      <w:pPr>
        <w:pStyle w:val="Bezodstpw1"/>
        <w:jc w:val="both"/>
        <w:rPr>
          <w:rFonts w:ascii="Tahoma" w:hAnsi="Tahoma" w:cs="Tahoma"/>
          <w:sz w:val="20"/>
          <w:szCs w:val="20"/>
        </w:rPr>
      </w:pPr>
    </w:p>
    <w:p w:rsidR="00534BDF" w:rsidRDefault="00534BDF" w:rsidP="00FA6BB8">
      <w:pPr>
        <w:spacing w:after="0" w:line="240" w:lineRule="auto"/>
        <w:rPr>
          <w:rFonts w:cs="Tahoma"/>
          <w:lang w:eastAsia="pl-PL"/>
        </w:rPr>
      </w:pPr>
    </w:p>
    <w:p w:rsidR="00534BDF" w:rsidRPr="00F97C5F" w:rsidRDefault="00534BDF" w:rsidP="00ED1FF3">
      <w:pPr>
        <w:pStyle w:val="Nagwek"/>
        <w:rPr>
          <w:rFonts w:cs="Tahoma"/>
          <w:lang w:eastAsia="pl-PL"/>
        </w:rPr>
      </w:pPr>
      <w:r w:rsidRPr="00F97C5F">
        <w:rPr>
          <w:rFonts w:cs="Tahoma"/>
          <w:lang w:eastAsia="pl-PL"/>
        </w:rPr>
        <w:t>Przedmiot zamówienia oznaczono we wspólnotowym słowniku zamówień:</w:t>
      </w:r>
    </w:p>
    <w:p w:rsidR="0011265B" w:rsidRDefault="0011265B" w:rsidP="0011265B">
      <w:pPr>
        <w:rPr>
          <w:rFonts w:cs="Arial"/>
          <w:lang w:eastAsia="pl-PL"/>
        </w:rPr>
      </w:pPr>
      <w:r>
        <w:rPr>
          <w:rFonts w:cs="Tahoma"/>
        </w:rPr>
        <w:t>CPV:</w:t>
      </w:r>
      <w:r>
        <w:rPr>
          <w:rFonts w:cs="Arial"/>
          <w:lang w:eastAsia="pl-PL"/>
        </w:rPr>
        <w:t xml:space="preserve"> </w:t>
      </w:r>
      <w:r>
        <w:rPr>
          <w:rStyle w:val="st"/>
        </w:rPr>
        <w:t xml:space="preserve">85.12.12.70-6 - usługi psychiatryczne lub </w:t>
      </w:r>
      <w:r>
        <w:rPr>
          <w:rStyle w:val="Uwydatnienie"/>
        </w:rPr>
        <w:t>psychologiczne</w:t>
      </w:r>
    </w:p>
    <w:p w:rsidR="00534BDF" w:rsidRPr="00397BF9" w:rsidRDefault="00534BDF" w:rsidP="00397BF9">
      <w:pPr>
        <w:pStyle w:val="Bezodstpw1"/>
        <w:jc w:val="both"/>
        <w:rPr>
          <w:rFonts w:cs="Tahoma"/>
        </w:rPr>
      </w:pPr>
      <w:r w:rsidRPr="00397BF9">
        <w:rPr>
          <w:rFonts w:cs="Tahoma"/>
        </w:rPr>
        <w:t xml:space="preserve">Wykonywanie </w:t>
      </w:r>
      <w:r w:rsidR="00DB1624">
        <w:rPr>
          <w:rFonts w:cs="Tahoma"/>
          <w:b/>
        </w:rPr>
        <w:t xml:space="preserve">zadań </w:t>
      </w:r>
      <w:r w:rsidR="0011265B">
        <w:rPr>
          <w:rFonts w:cs="Tahoma"/>
          <w:b/>
        </w:rPr>
        <w:t>psychologa</w:t>
      </w:r>
      <w:r w:rsidR="00DB1624">
        <w:rPr>
          <w:rFonts w:cs="Tahoma"/>
          <w:b/>
        </w:rPr>
        <w:t xml:space="preserve"> </w:t>
      </w:r>
      <w:r w:rsidRPr="00397BF9">
        <w:rPr>
          <w:rFonts w:cs="Tahoma"/>
        </w:rPr>
        <w:t xml:space="preserve">w Centrum Integracji Społecznej w Gębiczynie w ramach realizacji projektu: </w:t>
      </w:r>
      <w:r w:rsidR="00891E20">
        <w:rPr>
          <w:rFonts w:cs="Tahoma"/>
        </w:rPr>
        <w:t>„Aktywni to MY!”</w:t>
      </w:r>
    </w:p>
    <w:p w:rsidR="00534BDF" w:rsidRPr="00397BF9" w:rsidRDefault="00534BDF" w:rsidP="00397BF9">
      <w:pPr>
        <w:pStyle w:val="Bezodstpw1"/>
        <w:jc w:val="both"/>
        <w:rPr>
          <w:rFonts w:cs="Tahoma"/>
          <w:color w:val="000000"/>
        </w:rPr>
      </w:pPr>
      <w:r w:rsidRPr="00397BF9">
        <w:rPr>
          <w:rFonts w:cs="Tahoma"/>
        </w:rPr>
        <w:t>Szczegółowy zakres przedmiotu zamówienia obejmuje:</w:t>
      </w:r>
    </w:p>
    <w:p w:rsidR="00534BDF" w:rsidRPr="00397BF9" w:rsidRDefault="00534BDF" w:rsidP="00397BF9">
      <w:pPr>
        <w:spacing w:after="0" w:line="240" w:lineRule="auto"/>
        <w:rPr>
          <w:rFonts w:cs="Tahoma"/>
          <w:lang w:eastAsia="pl-PL"/>
        </w:rPr>
      </w:pPr>
      <w:r w:rsidRPr="00397BF9">
        <w:rPr>
          <w:rFonts w:cs="Tahoma"/>
          <w:lang w:eastAsia="pl-PL"/>
        </w:rPr>
        <w:t xml:space="preserve"> 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prowadzenie zajęć praktycznych i teoretycznych dla uczestników Centrum Integracji Społecznej w Gębiczynie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lastRenderedPageBreak/>
        <w:t xml:space="preserve">przygotowanie programów zajęć i koncepcji wsparcia dla uczestników Centrum Integracji Społecznej w Gębiczynie  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 xml:space="preserve">prowadzenie dokumentacji wykonywanych zadań wg wskazań Zleceniodawcy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uczestnictwo w spotkaniach Zespołu Projektowego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prowadzenie karty czasu pracy, protokołu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inne wynikające z pełnionej funkcji,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wykonywanie wskazań Zleceniodawcy</w:t>
      </w:r>
    </w:p>
    <w:p w:rsidR="00534BDF" w:rsidRPr="00397BF9" w:rsidRDefault="00534BDF" w:rsidP="00397BF9">
      <w:pPr>
        <w:spacing w:after="0" w:line="240" w:lineRule="auto"/>
        <w:rPr>
          <w:rFonts w:cs="Tahoma"/>
        </w:rPr>
      </w:pPr>
      <w:r w:rsidRPr="00397BF9">
        <w:rPr>
          <w:rFonts w:cs="Tahoma"/>
        </w:rPr>
        <w:t xml:space="preserve">Zakres przedmiotowy umowy realizowany będzie zgodnie z założeniami projektu o którym mowa powyżej oraz zapisami Ustawy z dnia 13.06.2003 o zatrudnieniu socjalnym i innymi właściwymi w tej materii przepisami prawa. </w:t>
      </w:r>
    </w:p>
    <w:p w:rsidR="00534BDF" w:rsidRPr="00397BF9" w:rsidRDefault="00534BDF" w:rsidP="00397BF9">
      <w:pPr>
        <w:spacing w:after="0" w:line="240" w:lineRule="auto"/>
        <w:rPr>
          <w:rFonts w:cs="Tahoma"/>
          <w:lang w:eastAsia="pl-PL"/>
        </w:rPr>
      </w:pPr>
      <w:r w:rsidRPr="00397BF9">
        <w:rPr>
          <w:rFonts w:cs="Tahoma"/>
          <w:lang w:eastAsia="pl-PL"/>
        </w:rPr>
        <w:t xml:space="preserve">Miesięczny czas wykonywania zadania: </w:t>
      </w:r>
      <w:r w:rsidR="0011265B">
        <w:rPr>
          <w:rFonts w:cs="Tahoma"/>
          <w:lang w:eastAsia="pl-PL"/>
        </w:rPr>
        <w:t>5</w:t>
      </w:r>
      <w:r w:rsidR="00DB1624">
        <w:rPr>
          <w:rFonts w:cs="Tahoma"/>
          <w:lang w:eastAsia="pl-PL"/>
        </w:rPr>
        <w:t>0</w:t>
      </w:r>
      <w:r w:rsidRPr="00397BF9">
        <w:rPr>
          <w:rFonts w:cs="Tahoma"/>
          <w:lang w:eastAsia="pl-PL"/>
        </w:rPr>
        <w:t xml:space="preserve"> godzin.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Warunki udziału w postępowaniu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oraz opis sposobu dokonywania oceny ich spełniania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rFonts w:cs="Calibri"/>
        </w:rPr>
      </w:pPr>
    </w:p>
    <w:p w:rsidR="00534BDF" w:rsidRPr="00ED1FF3" w:rsidRDefault="00534BDF" w:rsidP="00ED1FF3">
      <w:pPr>
        <w:spacing w:after="0" w:line="240" w:lineRule="auto"/>
        <w:rPr>
          <w:rFonts w:cs="Calibri"/>
        </w:rPr>
      </w:pPr>
      <w:r w:rsidRPr="00ED1FF3">
        <w:rPr>
          <w:rFonts w:cs="Calibri"/>
        </w:rPr>
        <w:t>Wykonawcy ubiegający się o zamówienie muszą posiadać niezbędny potencjał,  wiedzę i doświadczeni</w:t>
      </w:r>
      <w:r>
        <w:rPr>
          <w:rFonts w:cs="Calibri"/>
        </w:rPr>
        <w:t xml:space="preserve">e w zakresie przedmiotu usługi (co najmniej 3 letnie) </w:t>
      </w:r>
      <w:r w:rsidRPr="00ED1FF3">
        <w:rPr>
          <w:rFonts w:cs="Calibri"/>
        </w:rPr>
        <w:t>oraz posiadać wszelkie wymagane przepisami prawa uprawnienia do wykonywania usługi będącej przedmiotem zamówienia</w:t>
      </w:r>
      <w:r w:rsidR="00891E20">
        <w:rPr>
          <w:rFonts w:cs="Calibri"/>
        </w:rPr>
        <w:t>.</w:t>
      </w:r>
      <w:r w:rsidRPr="00ED1FF3">
        <w:rPr>
          <w:rFonts w:cs="Calibri"/>
        </w:rPr>
        <w:t xml:space="preserve"> </w:t>
      </w:r>
    </w:p>
    <w:p w:rsidR="00534BDF" w:rsidRPr="00ED1FF3" w:rsidRDefault="00534BDF" w:rsidP="00ED1FF3">
      <w:pPr>
        <w:spacing w:after="0" w:line="240" w:lineRule="auto"/>
        <w:ind w:right="240"/>
        <w:rPr>
          <w:rFonts w:cs="Calibri"/>
        </w:rPr>
      </w:pPr>
    </w:p>
    <w:p w:rsidR="00534BDF" w:rsidRPr="00ED1FF3" w:rsidRDefault="00534BDF" w:rsidP="00ED1FF3">
      <w:pPr>
        <w:spacing w:after="0" w:line="240" w:lineRule="auto"/>
        <w:ind w:right="240"/>
        <w:rPr>
          <w:rFonts w:cs="Calibri"/>
        </w:rPr>
      </w:pPr>
      <w:r w:rsidRPr="00ED1FF3">
        <w:rPr>
          <w:rFonts w:cs="Calibri"/>
        </w:rPr>
        <w:t xml:space="preserve">Ocena spełniania przedstawionych powyżej warunków zostanie dokonana wg formuły: „spełnia – nie spełnia” na podstawie złożonych przez Wykonawcę dokumentów i oświadczeń. Wykonawca, który nie spełni któregokolwiek  z warunków zostanie odrzucony w postępowaniu.  </w:t>
      </w:r>
    </w:p>
    <w:p w:rsidR="00534BDF" w:rsidRPr="00ED1FF3" w:rsidRDefault="00534BDF" w:rsidP="00ED1FF3">
      <w:pPr>
        <w:spacing w:after="0" w:line="240" w:lineRule="auto"/>
        <w:rPr>
          <w:rFonts w:cs="NimbusSanL-Regu"/>
        </w:rPr>
      </w:pPr>
    </w:p>
    <w:p w:rsidR="00534BDF" w:rsidRPr="00ED1FF3" w:rsidRDefault="00534BDF" w:rsidP="00ED1FF3">
      <w:pPr>
        <w:spacing w:after="0" w:line="240" w:lineRule="auto"/>
        <w:jc w:val="both"/>
      </w:pPr>
      <w:r w:rsidRPr="00ED1FF3">
        <w:t>Zamawiający w celu potwierdzenia spełniania warunków określonych powyżej wymaga przedłożenia następujących dokumentów:</w:t>
      </w:r>
    </w:p>
    <w:p w:rsidR="00534BDF" w:rsidRPr="00C90C80" w:rsidRDefault="00534BDF" w:rsidP="00ED1FF3">
      <w:pPr>
        <w:spacing w:after="0" w:line="240" w:lineRule="auto"/>
        <w:jc w:val="both"/>
        <w:rPr>
          <w:b/>
        </w:rPr>
      </w:pPr>
      <w:r w:rsidRPr="00C90C80">
        <w:rPr>
          <w:b/>
        </w:rPr>
        <w:t xml:space="preserve">- CV   </w:t>
      </w:r>
    </w:p>
    <w:p w:rsidR="00534BDF" w:rsidRPr="00ED1FF3" w:rsidRDefault="00534BDF" w:rsidP="00ED1FF3">
      <w:pPr>
        <w:spacing w:after="0" w:line="240" w:lineRule="auto"/>
        <w:jc w:val="both"/>
      </w:pPr>
      <w:r w:rsidRPr="00ED1FF3">
        <w:t>Zamawiający zastrzega możliwość sprawdzenia informacji zawartych w dokumentach.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Kryteria oceny oferty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Informacja o wagach punktowych lub procentowych przypisanych do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poszczególnych kryteriów oceny oferty</w:t>
            </w:r>
          </w:p>
        </w:tc>
      </w:tr>
    </w:tbl>
    <w:p w:rsidR="00534BDF" w:rsidRPr="00ED1FF3" w:rsidRDefault="00534BDF" w:rsidP="00ED1FF3">
      <w:pPr>
        <w:spacing w:after="0" w:line="240" w:lineRule="auto"/>
        <w:jc w:val="both"/>
        <w:rPr>
          <w:b/>
        </w:rPr>
      </w:pPr>
    </w:p>
    <w:p w:rsidR="00534BDF" w:rsidRPr="00ED1FF3" w:rsidRDefault="00534BDF" w:rsidP="00ED1FF3">
      <w:pPr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 xml:space="preserve">Zamawiający oceni i porówna jedynie te oferty, które nie zostaną odrzucone przez Zamawiającego. </w:t>
      </w:r>
    </w:p>
    <w:p w:rsidR="00534BDF" w:rsidRPr="00ED1FF3" w:rsidRDefault="00534BDF" w:rsidP="00ED1FF3">
      <w:pPr>
        <w:tabs>
          <w:tab w:val="left" w:pos="426"/>
        </w:tabs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534BDF" w:rsidRPr="00ED1FF3" w:rsidTr="008F7DA7">
        <w:trPr>
          <w:jc w:val="center"/>
        </w:trPr>
        <w:tc>
          <w:tcPr>
            <w:tcW w:w="2128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Kryterium</w:t>
            </w:r>
          </w:p>
        </w:tc>
        <w:tc>
          <w:tcPr>
            <w:tcW w:w="2551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Maksymalna liczba punktów, jakie może otrzymać oferta za dane kryterium</w:t>
            </w:r>
          </w:p>
        </w:tc>
      </w:tr>
      <w:tr w:rsidR="00534BDF" w:rsidRPr="00ED1FF3" w:rsidTr="008F7DA7">
        <w:trPr>
          <w:jc w:val="center"/>
        </w:trPr>
        <w:tc>
          <w:tcPr>
            <w:tcW w:w="2128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b/>
                <w:noProof/>
              </w:rPr>
            </w:pPr>
            <w:r w:rsidRPr="00ED1FF3">
              <w:rPr>
                <w:rFonts w:cs="Calibri"/>
                <w:b/>
                <w:noProof/>
              </w:rPr>
              <w:t>Cena brutto *</w:t>
            </w:r>
          </w:p>
        </w:tc>
        <w:tc>
          <w:tcPr>
            <w:tcW w:w="2551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100%</w:t>
            </w:r>
          </w:p>
        </w:tc>
        <w:tc>
          <w:tcPr>
            <w:tcW w:w="4392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 pkt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</w:p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>*Cena brutto to cena jaką zamawiający będzie zobowiązany ponieść w związku z realizacja niniejszej usługi.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sposobu przyznawania punktacji za spełnienie danego kryterium oceny oferty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1. Cena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ED1FF3">
        <w:rPr>
          <w:rFonts w:cs="Arial"/>
        </w:rPr>
        <w:t>Punkty za kryterium „cena” zostaną obliczone wg następującego wzoru: liczba punktów = (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>/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) x 100 punktów, gdzie 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 xml:space="preserve"> – najniższa cena spośród ofert, a 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 – cena podana w ofercie.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lastRenderedPageBreak/>
              <w:t>Termin składania ofert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Sposób przygotowania i złożenia oferty</w:t>
            </w: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u w:val="single"/>
        </w:rPr>
      </w:pP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Ofertę należy sporządzić w języku polskim na formularzu nr 1 stanowiący załącznik do zapytania.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Oferta musi zawierać: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Dane oferenta.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Proponowaną kwotę do poniesienia przez zamawiającego za wykonanie usługi.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Podpis oferenta.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Oświadczenie o braku podstaw do wykluczenia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do dnia </w:t>
      </w:r>
      <w:r w:rsidR="000B7F03">
        <w:rPr>
          <w:rFonts w:cs="Arial"/>
          <w:b/>
          <w:bCs/>
          <w:color w:val="000000"/>
        </w:rPr>
        <w:t>26</w:t>
      </w:r>
      <w:r w:rsidRPr="00ED1FF3">
        <w:rPr>
          <w:rFonts w:cs="Arial"/>
          <w:b/>
          <w:bCs/>
          <w:color w:val="000000"/>
        </w:rPr>
        <w:t>.</w:t>
      </w:r>
      <w:r w:rsidR="00726202">
        <w:rPr>
          <w:rFonts w:cs="Arial"/>
          <w:b/>
          <w:bCs/>
          <w:color w:val="000000"/>
        </w:rPr>
        <w:t>04</w:t>
      </w:r>
      <w:r>
        <w:rPr>
          <w:rFonts w:cs="Arial"/>
          <w:b/>
          <w:bCs/>
          <w:color w:val="000000"/>
        </w:rPr>
        <w:t>.</w:t>
      </w:r>
      <w:r w:rsidR="000B7F03">
        <w:rPr>
          <w:rFonts w:cs="Arial"/>
          <w:b/>
          <w:bCs/>
          <w:color w:val="000000"/>
        </w:rPr>
        <w:t>2019</w:t>
      </w:r>
      <w:r w:rsidRPr="00ED1FF3">
        <w:rPr>
          <w:rFonts w:cs="Arial"/>
          <w:b/>
          <w:bCs/>
          <w:color w:val="000000"/>
        </w:rPr>
        <w:t xml:space="preserve"> r. </w:t>
      </w:r>
      <w:r w:rsidRPr="00ED1FF3">
        <w:rPr>
          <w:rFonts w:cs="Arial"/>
          <w:color w:val="000000"/>
        </w:rPr>
        <w:t xml:space="preserve">do godziny 13.00.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FF"/>
        </w:rPr>
      </w:pPr>
      <w:r w:rsidRPr="00ED1FF3">
        <w:rPr>
          <w:rFonts w:cs="Arial"/>
          <w:color w:val="000000"/>
        </w:rPr>
        <w:t>W razie wątpliwości i pytań pros</w:t>
      </w:r>
      <w:r w:rsidR="00726202">
        <w:rPr>
          <w:rFonts w:cs="Arial"/>
          <w:color w:val="000000"/>
        </w:rPr>
        <w:t xml:space="preserve">imy o kontakt pod nr telefonu: </w:t>
      </w:r>
      <w:r w:rsidRPr="00ED1FF3">
        <w:rPr>
          <w:rFonts w:cs="Arial"/>
          <w:color w:val="000000"/>
        </w:rPr>
        <w:t>67</w:t>
      </w:r>
      <w:r w:rsidR="00726202">
        <w:rPr>
          <w:rFonts w:cs="Arial"/>
          <w:color w:val="000000"/>
        </w:rPr>
        <w:t> </w:t>
      </w:r>
      <w:r w:rsidRPr="00ED1FF3">
        <w:rPr>
          <w:rFonts w:cs="Arial"/>
          <w:color w:val="000000"/>
        </w:rPr>
        <w:t>255</w:t>
      </w:r>
      <w:r w:rsidR="00726202">
        <w:rPr>
          <w:rFonts w:cs="Arial"/>
          <w:color w:val="000000"/>
        </w:rPr>
        <w:t>-</w:t>
      </w:r>
      <w:r w:rsidRPr="00ED1FF3">
        <w:rPr>
          <w:rFonts w:cs="Arial"/>
          <w:color w:val="000000"/>
        </w:rPr>
        <w:t>13</w:t>
      </w:r>
      <w:r w:rsidR="00726202">
        <w:rPr>
          <w:rFonts w:cs="Arial"/>
          <w:color w:val="000000"/>
        </w:rPr>
        <w:t>-</w:t>
      </w:r>
      <w:r w:rsidRPr="00ED1FF3">
        <w:rPr>
          <w:rFonts w:cs="Arial"/>
          <w:color w:val="000000"/>
        </w:rPr>
        <w:t xml:space="preserve">99 lub mailowo: </w:t>
      </w:r>
      <w:hyperlink r:id="rId7" w:history="1">
        <w:r w:rsidRPr="00ED1FF3">
          <w:rPr>
            <w:rStyle w:val="Hipercze"/>
            <w:rFonts w:cs="Arial"/>
          </w:rPr>
          <w:t>fundacja@gebiczyn</w:t>
        </w:r>
        <w:r w:rsidRPr="00ED1FF3">
          <w:rPr>
            <w:rStyle w:val="Hipercze"/>
          </w:rPr>
          <w:t>.org</w:t>
        </w:r>
      </w:hyperlink>
      <w:r w:rsidRPr="00ED1FF3">
        <w:t xml:space="preserve"> </w:t>
      </w:r>
    </w:p>
    <w:p w:rsidR="00534BDF" w:rsidRPr="00ED1FF3" w:rsidRDefault="00534BDF" w:rsidP="00ED1FF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Informacje na temat zakresu wykluczenia, o którym mowa w pkt 8 wytycznych </w:t>
            </w:r>
          </w:p>
        </w:tc>
      </w:tr>
    </w:tbl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  <w:r w:rsidRPr="00ED1FF3">
        <w:rPr>
          <w:rFonts w:cs="Arial Narrow"/>
        </w:rPr>
        <w:t xml:space="preserve">Z możliwości składania ofert wyklucza się Oferentów, którzy: </w:t>
      </w:r>
    </w:p>
    <w:p w:rsidR="00534BDF" w:rsidRPr="00ED1FF3" w:rsidRDefault="00534BDF" w:rsidP="00ED1FF3">
      <w:pPr>
        <w:spacing w:after="0" w:line="240" w:lineRule="auto"/>
      </w:pPr>
      <w:r w:rsidRPr="00ED1FF3">
        <w:t>Są podmiotem powiązanym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34BDF" w:rsidRPr="00ED1FF3" w:rsidRDefault="00534BDF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34BDF" w:rsidRPr="00ED1FF3" w:rsidRDefault="00534BDF" w:rsidP="00ED1FF3">
      <w:pPr>
        <w:spacing w:after="0" w:line="240" w:lineRule="auto"/>
      </w:pPr>
      <w:r w:rsidRPr="00ED1FF3">
        <w:t>b) posiadaniu co najmniej 10 % udziałów lub akcji,</w:t>
      </w:r>
    </w:p>
    <w:p w:rsidR="00534BDF" w:rsidRPr="00ED1FF3" w:rsidRDefault="00534BDF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34BDF" w:rsidRPr="00ED1FF3" w:rsidRDefault="00534BDF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34BDF" w:rsidRPr="00ED1FF3" w:rsidRDefault="00534BDF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  <w:rPr>
          <w:rFonts w:cs="Arial"/>
          <w:lang w:eastAsia="pl-PL"/>
        </w:rPr>
      </w:pP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Postanowienia dodatkowe i  końcowe</w:t>
            </w:r>
          </w:p>
        </w:tc>
      </w:tr>
    </w:tbl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 uwagi na fakt, że niniejsze Zapytanie ofertowe zostało opublikowane przed ostatecznym rozstrzygnięciem konkursu na realizację projektu „</w:t>
      </w:r>
      <w:r w:rsidR="00726202">
        <w:t>Aktywni to My!</w:t>
      </w:r>
      <w:r w:rsidRPr="00ED1FF3">
        <w:t xml:space="preserve">” Zamawiający zastrzega sobie prawo do unieważnienia postępowania na każdym jego etapie. 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Zamawiający zapłaci za faktycznie wykonaną usługę</w:t>
      </w:r>
      <w:r w:rsidR="00726202">
        <w:t>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Zapłata zo</w:t>
      </w:r>
      <w:r w:rsidR="00726202">
        <w:t>stanie dokonana w terminie do 14</w:t>
      </w:r>
      <w:r w:rsidRPr="00ED1FF3">
        <w:t xml:space="preserve"> dni po otrzymaniu poprawnie wystawionego rachunku/faktury.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Wynagrodzenie jest współfinansowane przez Unię Europejską ze środków Europejskiego Funduszu Społecznego w ramach Poddziałania 7.1.2 Wielkopolskiego Regional</w:t>
      </w:r>
      <w:r w:rsidR="00726202">
        <w:t>nego Programu Operacyjnego 2014-2020.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Jeżeli Wykonawca, którego oferta została wybrana, uchyla się od zawarcia umowy, Zamawiający może wybrać ofertę najkorzystniejszą spośród pozostałych ofert.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lastRenderedPageBreak/>
        <w:t>Termin związania ofertą: 30 dni kalendarzowych.</w:t>
      </w:r>
    </w:p>
    <w:p w:rsidR="00534BDF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34BDF" w:rsidRPr="00103BEF" w:rsidRDefault="00534BDF" w:rsidP="003662E3">
      <w:pPr>
        <w:numPr>
          <w:ilvl w:val="1"/>
          <w:numId w:val="10"/>
        </w:numPr>
        <w:spacing w:after="0" w:line="240" w:lineRule="auto"/>
      </w:pPr>
      <w:r w:rsidRPr="00103BEF">
        <w:t>W przypadku zaangażowania w realizację zadań w ramach innych projektów finansowanych z funduszy strukturalnych i Funduszu Spójności oraz działań finansowanych z innych źródeł, w tym środków własnych zleceniodawcy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534BDF" w:rsidRPr="00103BEF" w:rsidRDefault="00534BDF" w:rsidP="003662E3">
      <w:pPr>
        <w:numPr>
          <w:ilvl w:val="1"/>
          <w:numId w:val="10"/>
        </w:numPr>
        <w:spacing w:after="0" w:line="240" w:lineRule="auto"/>
      </w:pPr>
      <w:r w:rsidRPr="00103BEF">
        <w:rPr>
          <w:rFonts w:cs="Arial"/>
        </w:rPr>
        <w:t>Limit zaangażowania zawodowego, o którym mowa w pkt 8, dotyczy wszystkich form zaangażowania zawodowego, w szczególności: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34BDF" w:rsidRPr="00103BEF" w:rsidRDefault="00534BDF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34BDF" w:rsidRPr="00ED1FF3" w:rsidRDefault="00534BDF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534BDF" w:rsidRPr="00ED1FF3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Złożenie oferty jest jednoznaczne z zaakceptowaniem powyższych zasad.</w:t>
      </w:r>
    </w:p>
    <w:p w:rsidR="00534BDF" w:rsidRPr="00ED1FF3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 xml:space="preserve">Wzór umowy stanowi załącznik do niniejszego zapytania. </w:t>
      </w:r>
    </w:p>
    <w:p w:rsidR="00534BDF" w:rsidRDefault="00534BDF" w:rsidP="00ED1FF3">
      <w:pPr>
        <w:spacing w:after="0" w:line="240" w:lineRule="auto"/>
      </w:pPr>
    </w:p>
    <w:p w:rsidR="00C90C80" w:rsidRDefault="00C90C80" w:rsidP="00ED1FF3">
      <w:pPr>
        <w:spacing w:after="0" w:line="240" w:lineRule="auto"/>
      </w:pPr>
    </w:p>
    <w:p w:rsidR="00C90C80" w:rsidRDefault="00C90C80" w:rsidP="00ED1FF3">
      <w:pPr>
        <w:spacing w:after="0" w:line="240" w:lineRule="auto"/>
      </w:pPr>
    </w:p>
    <w:p w:rsidR="00C90C80" w:rsidRPr="00ED1FF3" w:rsidRDefault="00C90C80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  <w:r w:rsidRPr="00ED1FF3">
        <w:t>W załączeniu:</w:t>
      </w:r>
    </w:p>
    <w:p w:rsidR="00534BDF" w:rsidRPr="00ED1FF3" w:rsidRDefault="00534BDF" w:rsidP="00ED1FF3">
      <w:pPr>
        <w:spacing w:after="0" w:line="240" w:lineRule="auto"/>
      </w:pPr>
      <w:r w:rsidRPr="00ED1FF3">
        <w:t xml:space="preserve">1. Formularz ofertowy </w:t>
      </w:r>
    </w:p>
    <w:p w:rsidR="00534BDF" w:rsidRDefault="00534BDF" w:rsidP="00ED1FF3">
      <w:pPr>
        <w:spacing w:after="0" w:line="240" w:lineRule="auto"/>
      </w:pPr>
    </w:p>
    <w:p w:rsidR="00534BDF" w:rsidRPr="000B77B9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534BDF" w:rsidRPr="000B77B9" w:rsidTr="00B40670">
        <w:tc>
          <w:tcPr>
            <w:tcW w:w="9212" w:type="dxa"/>
            <w:gridSpan w:val="2"/>
          </w:tcPr>
          <w:p w:rsidR="00534BDF" w:rsidRPr="00FA6BB8" w:rsidRDefault="00534BDF" w:rsidP="00FA6BB8">
            <w:pPr>
              <w:spacing w:after="0" w:line="240" w:lineRule="auto"/>
              <w:jc w:val="both"/>
            </w:pPr>
            <w:r w:rsidRPr="003662E3">
              <w:rPr>
                <w:b/>
              </w:rPr>
              <w:lastRenderedPageBreak/>
              <w:t>Potwierdzam odbiór zapytania ofertowego na</w:t>
            </w:r>
            <w:r>
              <w:rPr>
                <w:b/>
              </w:rPr>
              <w:t xml:space="preserve"> wybór </w:t>
            </w:r>
            <w:r w:rsidRPr="00FA6BB8">
              <w:t xml:space="preserve">wykonawcy: </w:t>
            </w:r>
            <w:r w:rsidRPr="00726202">
              <w:rPr>
                <w:rFonts w:cs="Tahoma"/>
                <w:b/>
              </w:rPr>
              <w:t xml:space="preserve">Wykonywanie zadań </w:t>
            </w:r>
            <w:r w:rsidR="0011265B">
              <w:rPr>
                <w:rFonts w:cs="Tahoma"/>
                <w:b/>
              </w:rPr>
              <w:t>psychologa</w:t>
            </w:r>
            <w:r w:rsidR="00DB1624">
              <w:rPr>
                <w:rFonts w:cs="Tahoma"/>
                <w:b/>
              </w:rPr>
              <w:t xml:space="preserve"> </w:t>
            </w:r>
            <w:r w:rsidRPr="00FA6BB8">
              <w:rPr>
                <w:rFonts w:cs="Tahoma"/>
              </w:rPr>
              <w:t xml:space="preserve">w Centrum Integracji Społecznej w Gębiczynie w ramach realizacji projektu: </w:t>
            </w:r>
            <w:r w:rsidRPr="00FA6BB8">
              <w:t>„</w:t>
            </w:r>
            <w:r w:rsidR="00726202">
              <w:t>Aktywni to My!</w:t>
            </w:r>
            <w:r w:rsidRPr="00FA6BB8">
              <w:t>” współfinansowanego przez Unię Europejską ze środków Europejskiego Funduszu Społecznego</w:t>
            </w:r>
          </w:p>
          <w:p w:rsidR="00534BDF" w:rsidRPr="003662E3" w:rsidRDefault="00534BDF" w:rsidP="00B40670">
            <w:pPr>
              <w:spacing w:after="0" w:line="240" w:lineRule="auto"/>
              <w:rPr>
                <w:b/>
              </w:rPr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>Nazwa wykonawcy: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>Data: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 xml:space="preserve">Podpis: 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</w:tbl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  <w:jc w:val="center"/>
      </w:pPr>
    </w:p>
    <w:p w:rsidR="00534BDF" w:rsidRPr="00ED1FF3" w:rsidRDefault="00534BDF" w:rsidP="00ED1FF3">
      <w:pPr>
        <w:spacing w:after="0" w:line="240" w:lineRule="auto"/>
        <w:jc w:val="center"/>
        <w:rPr>
          <w:i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Załącznik nr 1 zapytania ofertowego</w:t>
      </w:r>
    </w:p>
    <w:p w:rsidR="00534BDF" w:rsidRPr="00ED1FF3" w:rsidRDefault="000B7F03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…………….., dnia .......….2019</w:t>
      </w:r>
      <w:r w:rsidR="00534BDF" w:rsidRPr="00ED1FF3">
        <w:rPr>
          <w:rFonts w:cs="Arial"/>
          <w:color w:val="000000"/>
        </w:rPr>
        <w:t xml:space="preserve"> r.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  <w:r w:rsidRPr="00ED1FF3">
        <w:rPr>
          <w:b/>
        </w:rPr>
        <w:t xml:space="preserve">OFERTA: </w:t>
      </w:r>
    </w:p>
    <w:p w:rsidR="00534BDF" w:rsidRPr="00ED1FF3" w:rsidRDefault="0011265B" w:rsidP="00ED1FF3">
      <w:pPr>
        <w:spacing w:after="0" w:line="240" w:lineRule="auto"/>
        <w:jc w:val="center"/>
        <w:rPr>
          <w:b/>
        </w:rPr>
      </w:pPr>
      <w:r>
        <w:rPr>
          <w:b/>
        </w:rPr>
        <w:t>Zapytanie numer 05</w:t>
      </w:r>
      <w:r w:rsidR="00726202">
        <w:rPr>
          <w:b/>
        </w:rPr>
        <w:t>/CIS/2019/ATM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534BDF" w:rsidRDefault="00534BDF" w:rsidP="00FA6BB8">
      <w:pPr>
        <w:spacing w:after="0" w:line="240" w:lineRule="auto"/>
        <w:jc w:val="center"/>
      </w:pPr>
      <w:r w:rsidRPr="00FA6BB8">
        <w:t xml:space="preserve">Dotyczące wyboru wykonawcy: </w:t>
      </w:r>
      <w:r w:rsidRPr="00FA6BB8">
        <w:rPr>
          <w:rFonts w:cs="Tahoma"/>
        </w:rPr>
        <w:t xml:space="preserve">Wykonywanie zadań </w:t>
      </w:r>
      <w:r w:rsidR="0011265B" w:rsidRPr="0011265B">
        <w:rPr>
          <w:rFonts w:cs="Tahoma"/>
          <w:b/>
        </w:rPr>
        <w:t>psychologa</w:t>
      </w:r>
      <w:r w:rsidR="000B7F03" w:rsidRPr="0011265B">
        <w:rPr>
          <w:rFonts w:cs="Tahoma"/>
          <w:b/>
        </w:rPr>
        <w:t xml:space="preserve"> </w:t>
      </w:r>
      <w:r w:rsidRPr="00FA6BB8">
        <w:rPr>
          <w:rFonts w:cs="Tahoma"/>
        </w:rPr>
        <w:t xml:space="preserve">w Centrum Integracji Społecznej w Gębiczynie w ramach realizacji projektu: </w:t>
      </w:r>
      <w:r w:rsidRPr="00FA6BB8">
        <w:t>„</w:t>
      </w:r>
      <w:r w:rsidR="00726202">
        <w:t>Aktywni to My!</w:t>
      </w:r>
      <w:r w:rsidRPr="00FA6BB8">
        <w:t>” współfinansowanego przez Unię Europejską ze środków Europejskiego Funduszu Społecznego</w:t>
      </w:r>
    </w:p>
    <w:p w:rsidR="00534BDF" w:rsidRDefault="00534BDF" w:rsidP="00FA6BB8">
      <w:pPr>
        <w:spacing w:after="0" w:line="240" w:lineRule="auto"/>
        <w:jc w:val="center"/>
      </w:pPr>
    </w:p>
    <w:p w:rsidR="00534BDF" w:rsidRPr="00FA6BB8" w:rsidRDefault="00534BDF" w:rsidP="00FA6BB8">
      <w:pPr>
        <w:spacing w:after="0" w:line="240" w:lineRule="auto"/>
        <w:jc w:val="center"/>
      </w:pPr>
      <w:r w:rsidRPr="00ED1FF3">
        <w:rPr>
          <w:rFonts w:cs="Arial"/>
          <w:b/>
          <w:bCs/>
          <w:color w:val="000000"/>
        </w:rPr>
        <w:t>Dane dotycz</w:t>
      </w:r>
      <w:r w:rsidRPr="00ED1FF3">
        <w:rPr>
          <w:rFonts w:cs="Arial,Bold"/>
          <w:b/>
          <w:bCs/>
          <w:color w:val="000000"/>
        </w:rPr>
        <w:t>ą</w:t>
      </w:r>
      <w:r w:rsidRPr="00ED1FF3">
        <w:rPr>
          <w:rFonts w:cs="Arial"/>
          <w:b/>
          <w:bCs/>
          <w:color w:val="000000"/>
        </w:rPr>
        <w:t>ce oferty: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Odpowiedź na zapytanie: Nr </w:t>
      </w:r>
      <w:r w:rsidRPr="000B7F03">
        <w:rPr>
          <w:rFonts w:cs="Arial"/>
          <w:b/>
          <w:color w:val="000000"/>
        </w:rPr>
        <w:t>0</w:t>
      </w:r>
      <w:r w:rsidR="0011265B">
        <w:rPr>
          <w:b/>
        </w:rPr>
        <w:t>5</w:t>
      </w:r>
      <w:r w:rsidR="00726202">
        <w:rPr>
          <w:b/>
        </w:rPr>
        <w:t>/CIS/2019/ATM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Projekt: </w:t>
      </w:r>
      <w:r w:rsidR="00726202">
        <w:rPr>
          <w:rFonts w:cs="Arial"/>
          <w:color w:val="000000"/>
        </w:rPr>
        <w:t>„Aktywni to MY!”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Dane oferenta: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Nazwa Wykonawcy  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Kod pocztowy: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bookmarkStart w:id="0" w:name="_GoBack" w:colFirst="2" w:colLast="2"/>
            <w:r w:rsidRPr="00ED1FF3">
              <w:rPr>
                <w:rFonts w:cs="Arial"/>
                <w:color w:val="000000"/>
              </w:rPr>
              <w:t xml:space="preserve">Województwo: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bookmarkEnd w:id="0"/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Ulica: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Miejscowość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Telefon do kontaktu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534BDF" w:rsidRPr="00ED1FF3" w:rsidTr="008F7DA7"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ED1FF3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ED1FF3">
              <w:rPr>
                <w:rFonts w:cs="Arial"/>
                <w:b/>
                <w:bCs/>
                <w:color w:val="000000"/>
              </w:rPr>
              <w:t xml:space="preserve"> zł) brutto</w:t>
            </w:r>
            <w:r w:rsidR="00726202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="00726202">
              <w:rPr>
                <w:rFonts w:cs="Arial"/>
                <w:b/>
                <w:bCs/>
                <w:color w:val="000000"/>
              </w:rPr>
              <w:t>brutto</w:t>
            </w:r>
            <w:proofErr w:type="spellEnd"/>
          </w:p>
        </w:tc>
      </w:tr>
      <w:tr w:rsidR="00534BDF" w:rsidRPr="00ED1FF3" w:rsidTr="008F7DA7">
        <w:tc>
          <w:tcPr>
            <w:tcW w:w="4606" w:type="dxa"/>
          </w:tcPr>
          <w:p w:rsidR="00534BDF" w:rsidRPr="00ED1FF3" w:rsidRDefault="00534BDF" w:rsidP="00C90C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Cena za 1 miesiąc wykonywania zadań </w:t>
            </w:r>
            <w:r w:rsidRPr="00397BF9">
              <w:rPr>
                <w:rFonts w:cs="Tahoma"/>
              </w:rPr>
              <w:t xml:space="preserve">Instruktora 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90C80" w:rsidRDefault="00C90C80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90C80" w:rsidRDefault="00C90C80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26202" w:rsidRPr="00ED1FF3" w:rsidRDefault="00726202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O</w:t>
      </w:r>
      <w:r w:rsidRPr="00ED1FF3">
        <w:rPr>
          <w:rFonts w:cs="Arial,Bold"/>
          <w:b/>
          <w:bCs/>
          <w:color w:val="000000"/>
        </w:rPr>
        <w:t>ś</w:t>
      </w:r>
      <w:r w:rsidRPr="00ED1FF3">
        <w:rPr>
          <w:rFonts w:cs="Arial"/>
          <w:b/>
          <w:bCs/>
          <w:color w:val="000000"/>
        </w:rPr>
        <w:t>wiadczenia oferenta: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lastRenderedPageBreak/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zapoznałem/</w:t>
      </w:r>
      <w:proofErr w:type="spellStart"/>
      <w:r w:rsidRPr="00ED1FF3">
        <w:rPr>
          <w:rFonts w:cs="Arial"/>
          <w:color w:val="000000"/>
        </w:rPr>
        <w:t>am</w:t>
      </w:r>
      <w:proofErr w:type="spellEnd"/>
      <w:r w:rsidRPr="00ED1FF3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spełniam wszystkie wymagania postawione przez Zamawiającego w niniejszym Zapytaniu.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jestem/</w:t>
      </w:r>
      <w:r w:rsidRPr="00726202">
        <w:rPr>
          <w:strike/>
        </w:rPr>
        <w:t>jestem</w:t>
      </w:r>
      <w:r w:rsidRPr="00726202">
        <w:rPr>
          <w:rStyle w:val="Odwoanieprzypisudolnego"/>
          <w:rFonts w:cs="Arial"/>
          <w:strike/>
          <w:color w:val="000000"/>
        </w:rPr>
        <w:footnoteReference w:id="1"/>
      </w:r>
      <w:r w:rsidRPr="00ED1FF3">
        <w:t xml:space="preserve"> </w:t>
      </w:r>
      <w:r w:rsidRPr="00ED1FF3">
        <w:rPr>
          <w:i/>
          <w:iCs/>
        </w:rPr>
        <w:t>(niepotrzebne skre</w:t>
      </w:r>
      <w:r w:rsidRPr="00ED1FF3">
        <w:rPr>
          <w:rFonts w:cs="Arial,Italic"/>
          <w:i/>
          <w:iCs/>
        </w:rPr>
        <w:t>ś</w:t>
      </w:r>
      <w:r w:rsidRPr="00ED1FF3">
        <w:rPr>
          <w:i/>
          <w:iCs/>
        </w:rPr>
        <w:t>li</w:t>
      </w:r>
      <w:r w:rsidRPr="00ED1FF3">
        <w:rPr>
          <w:rFonts w:cs="Arial,Italic"/>
          <w:i/>
          <w:iCs/>
        </w:rPr>
        <w:t>ć</w:t>
      </w:r>
      <w:r w:rsidRPr="00ED1FF3">
        <w:rPr>
          <w:i/>
          <w:iCs/>
        </w:rPr>
        <w:t xml:space="preserve">) </w:t>
      </w:r>
      <w:r w:rsidRPr="00ED1FF3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34BDF" w:rsidRPr="00ED1FF3" w:rsidRDefault="00534BDF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34BDF" w:rsidRPr="00ED1FF3" w:rsidRDefault="00534BDF" w:rsidP="00ED1FF3">
      <w:pPr>
        <w:spacing w:after="0" w:line="240" w:lineRule="auto"/>
      </w:pPr>
      <w:r w:rsidRPr="00ED1FF3">
        <w:t>b) posiadaniu co najmniej 10 % udziałów lub akcji,</w:t>
      </w:r>
    </w:p>
    <w:p w:rsidR="00534BDF" w:rsidRPr="00ED1FF3" w:rsidRDefault="00534BDF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34BDF" w:rsidRPr="00ED1FF3" w:rsidRDefault="00534BDF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34BDF" w:rsidRPr="00ED1FF3" w:rsidRDefault="00534BDF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ED1FF3">
        <w:rPr>
          <w:rFonts w:cs="Arial"/>
          <w:i/>
          <w:iCs/>
          <w:color w:val="000000"/>
        </w:rPr>
        <w:t>(data i podpis oferenta)</w:t>
      </w:r>
    </w:p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sectPr w:rsidR="00534BDF" w:rsidRPr="00ED1FF3" w:rsidSect="00643D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0E" w:rsidRDefault="00D70B0E" w:rsidP="00110544">
      <w:pPr>
        <w:spacing w:after="0" w:line="240" w:lineRule="auto"/>
      </w:pPr>
      <w:r>
        <w:separator/>
      </w:r>
    </w:p>
  </w:endnote>
  <w:endnote w:type="continuationSeparator" w:id="0">
    <w:p w:rsidR="00D70B0E" w:rsidRDefault="00D70B0E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DF" w:rsidRDefault="00C46A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469265</wp:posOffset>
          </wp:positionH>
          <wp:positionV relativeFrom="page">
            <wp:posOffset>9901555</wp:posOffset>
          </wp:positionV>
          <wp:extent cx="6638290" cy="665480"/>
          <wp:effectExtent l="0" t="0" r="0" b="1270"/>
          <wp:wrapSquare wrapText="bothSides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0E" w:rsidRDefault="00D70B0E" w:rsidP="00110544">
      <w:pPr>
        <w:spacing w:after="0" w:line="240" w:lineRule="auto"/>
      </w:pPr>
      <w:r>
        <w:separator/>
      </w:r>
    </w:p>
  </w:footnote>
  <w:footnote w:type="continuationSeparator" w:id="0">
    <w:p w:rsidR="00D70B0E" w:rsidRDefault="00D70B0E" w:rsidP="00110544">
      <w:pPr>
        <w:spacing w:after="0" w:line="240" w:lineRule="auto"/>
      </w:pPr>
      <w:r>
        <w:continuationSeparator/>
      </w:r>
    </w:p>
  </w:footnote>
  <w:footnote w:id="1">
    <w:p w:rsidR="00534BDF" w:rsidRDefault="00534BDF" w:rsidP="0097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534BDF" w:rsidRDefault="00534BDF" w:rsidP="009712E3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DF" w:rsidRPr="005618ED" w:rsidRDefault="00534BDF" w:rsidP="00721CA0">
    <w:pPr>
      <w:pStyle w:val="Nagwek"/>
      <w:jc w:val="center"/>
      <w:rPr>
        <w:b/>
        <w:sz w:val="20"/>
        <w:szCs w:val="20"/>
      </w:rPr>
    </w:pPr>
    <w:r w:rsidRPr="005618ED">
      <w:rPr>
        <w:b/>
        <w:sz w:val="20"/>
        <w:szCs w:val="20"/>
      </w:rPr>
      <w:t xml:space="preserve">Projekt: </w:t>
    </w:r>
    <w:r w:rsidR="00891E20">
      <w:rPr>
        <w:b/>
        <w:sz w:val="20"/>
        <w:szCs w:val="20"/>
      </w:rPr>
      <w:t>„Aktywni to My!”</w:t>
    </w:r>
    <w:r w:rsidRPr="005618ED">
      <w:rPr>
        <w:b/>
        <w:sz w:val="20"/>
        <w:szCs w:val="20"/>
      </w:rPr>
      <w:t xml:space="preserve"> </w:t>
    </w:r>
  </w:p>
  <w:p w:rsidR="00534BDF" w:rsidRDefault="00534BDF" w:rsidP="00721CA0">
    <w:pPr>
      <w:pStyle w:val="Nagwek"/>
      <w:jc w:val="center"/>
      <w:rPr>
        <w:sz w:val="20"/>
        <w:szCs w:val="20"/>
      </w:rPr>
    </w:pPr>
    <w:r w:rsidRPr="00721CA0">
      <w:rPr>
        <w:sz w:val="20"/>
        <w:szCs w:val="20"/>
      </w:rPr>
      <w:t>współfinansowany przez Unię Europejską ze środków Europejskiego Funduszu Społe</w:t>
    </w:r>
    <w:r>
      <w:rPr>
        <w:sz w:val="20"/>
        <w:szCs w:val="20"/>
      </w:rPr>
      <w:t xml:space="preserve">cznego </w:t>
    </w:r>
  </w:p>
  <w:p w:rsidR="00534BDF" w:rsidRDefault="00534BDF" w:rsidP="00721CA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ramach Poddziałania 7.1</w:t>
    </w:r>
    <w:r w:rsidRPr="00721CA0">
      <w:rPr>
        <w:sz w:val="20"/>
        <w:szCs w:val="20"/>
      </w:rPr>
      <w:t>.2 Wielkopolskiego Regionalnego Programu Operacyjnego 2014+</w:t>
    </w:r>
  </w:p>
  <w:p w:rsidR="00534BDF" w:rsidRDefault="00534BDF" w:rsidP="00721CA0">
    <w:pPr>
      <w:pStyle w:val="Nagwek"/>
      <w:jc w:val="center"/>
      <w:rPr>
        <w:sz w:val="20"/>
        <w:szCs w:val="20"/>
      </w:rPr>
    </w:pPr>
  </w:p>
  <w:p w:rsidR="00534BDF" w:rsidRPr="00721CA0" w:rsidRDefault="00534BDF" w:rsidP="00721CA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841"/>
    <w:multiLevelType w:val="hybridMultilevel"/>
    <w:tmpl w:val="69D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B7591"/>
    <w:multiLevelType w:val="hybridMultilevel"/>
    <w:tmpl w:val="E77A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2B0F9C"/>
    <w:multiLevelType w:val="hybridMultilevel"/>
    <w:tmpl w:val="9DD6AC20"/>
    <w:lvl w:ilvl="0" w:tplc="2C564E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D3F6D"/>
    <w:multiLevelType w:val="hybridMultilevel"/>
    <w:tmpl w:val="B420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F7F"/>
    <w:multiLevelType w:val="hybridMultilevel"/>
    <w:tmpl w:val="CD3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BC2C1A"/>
    <w:multiLevelType w:val="hybridMultilevel"/>
    <w:tmpl w:val="5F8CDA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8F4099E"/>
    <w:multiLevelType w:val="hybridMultilevel"/>
    <w:tmpl w:val="CCF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E"/>
    <w:rsid w:val="00014278"/>
    <w:rsid w:val="0004071A"/>
    <w:rsid w:val="00042A6C"/>
    <w:rsid w:val="00073B06"/>
    <w:rsid w:val="000A3CAE"/>
    <w:rsid w:val="000A56BD"/>
    <w:rsid w:val="000B11F6"/>
    <w:rsid w:val="000B77B9"/>
    <w:rsid w:val="000B7F03"/>
    <w:rsid w:val="00103BEF"/>
    <w:rsid w:val="00110544"/>
    <w:rsid w:val="0011265B"/>
    <w:rsid w:val="001224D2"/>
    <w:rsid w:val="001230B1"/>
    <w:rsid w:val="00155603"/>
    <w:rsid w:val="00155FC6"/>
    <w:rsid w:val="00167A50"/>
    <w:rsid w:val="0018115C"/>
    <w:rsid w:val="00187F73"/>
    <w:rsid w:val="001B31AD"/>
    <w:rsid w:val="001C0B5A"/>
    <w:rsid w:val="001E3547"/>
    <w:rsid w:val="001F7E08"/>
    <w:rsid w:val="00203D40"/>
    <w:rsid w:val="00224873"/>
    <w:rsid w:val="00262CBF"/>
    <w:rsid w:val="00272C18"/>
    <w:rsid w:val="0028288C"/>
    <w:rsid w:val="0028767C"/>
    <w:rsid w:val="00292473"/>
    <w:rsid w:val="00294CCC"/>
    <w:rsid w:val="002C1932"/>
    <w:rsid w:val="002C3E40"/>
    <w:rsid w:val="002C6D6E"/>
    <w:rsid w:val="002D2586"/>
    <w:rsid w:val="002E22AA"/>
    <w:rsid w:val="002E7ADD"/>
    <w:rsid w:val="002F083C"/>
    <w:rsid w:val="00302F23"/>
    <w:rsid w:val="003646AC"/>
    <w:rsid w:val="003662E3"/>
    <w:rsid w:val="00377DBD"/>
    <w:rsid w:val="00391CF4"/>
    <w:rsid w:val="003926BD"/>
    <w:rsid w:val="00393C91"/>
    <w:rsid w:val="00397BF9"/>
    <w:rsid w:val="003B6098"/>
    <w:rsid w:val="003D05F7"/>
    <w:rsid w:val="003D70CB"/>
    <w:rsid w:val="003E1C1E"/>
    <w:rsid w:val="003F0DE1"/>
    <w:rsid w:val="00406BF4"/>
    <w:rsid w:val="00446FA5"/>
    <w:rsid w:val="0044701B"/>
    <w:rsid w:val="004508A2"/>
    <w:rsid w:val="0045538B"/>
    <w:rsid w:val="00492179"/>
    <w:rsid w:val="004924FB"/>
    <w:rsid w:val="0049439D"/>
    <w:rsid w:val="004953A6"/>
    <w:rsid w:val="004A065D"/>
    <w:rsid w:val="004A217A"/>
    <w:rsid w:val="004F1A88"/>
    <w:rsid w:val="004F4762"/>
    <w:rsid w:val="004F650D"/>
    <w:rsid w:val="00510F89"/>
    <w:rsid w:val="00526F61"/>
    <w:rsid w:val="005319C5"/>
    <w:rsid w:val="005345FF"/>
    <w:rsid w:val="00534BDF"/>
    <w:rsid w:val="005438E5"/>
    <w:rsid w:val="00556CFE"/>
    <w:rsid w:val="005618ED"/>
    <w:rsid w:val="00574CA1"/>
    <w:rsid w:val="00575EA9"/>
    <w:rsid w:val="00577295"/>
    <w:rsid w:val="005812D9"/>
    <w:rsid w:val="005A2769"/>
    <w:rsid w:val="005A7ECC"/>
    <w:rsid w:val="005D1947"/>
    <w:rsid w:val="005D24C6"/>
    <w:rsid w:val="005D3A44"/>
    <w:rsid w:val="005D79D1"/>
    <w:rsid w:val="005E62F3"/>
    <w:rsid w:val="0063130B"/>
    <w:rsid w:val="006351E3"/>
    <w:rsid w:val="00643D77"/>
    <w:rsid w:val="006454EA"/>
    <w:rsid w:val="0066002F"/>
    <w:rsid w:val="006614E0"/>
    <w:rsid w:val="00676E2F"/>
    <w:rsid w:val="006A506F"/>
    <w:rsid w:val="006D0735"/>
    <w:rsid w:val="006E39D1"/>
    <w:rsid w:val="006E7EA4"/>
    <w:rsid w:val="0070422B"/>
    <w:rsid w:val="00704958"/>
    <w:rsid w:val="0071180E"/>
    <w:rsid w:val="00716F1C"/>
    <w:rsid w:val="00720AAF"/>
    <w:rsid w:val="00721CA0"/>
    <w:rsid w:val="00726202"/>
    <w:rsid w:val="00735C21"/>
    <w:rsid w:val="0075672F"/>
    <w:rsid w:val="00786672"/>
    <w:rsid w:val="007B19C9"/>
    <w:rsid w:val="007B5049"/>
    <w:rsid w:val="007D7AD1"/>
    <w:rsid w:val="007E1D14"/>
    <w:rsid w:val="007E56E7"/>
    <w:rsid w:val="00801C3D"/>
    <w:rsid w:val="0081099E"/>
    <w:rsid w:val="0081733A"/>
    <w:rsid w:val="00822EE2"/>
    <w:rsid w:val="00843847"/>
    <w:rsid w:val="008616C9"/>
    <w:rsid w:val="00877492"/>
    <w:rsid w:val="00884A55"/>
    <w:rsid w:val="00891E20"/>
    <w:rsid w:val="008A7CA7"/>
    <w:rsid w:val="008B33AF"/>
    <w:rsid w:val="008B3BD1"/>
    <w:rsid w:val="008B3D31"/>
    <w:rsid w:val="008B5DE0"/>
    <w:rsid w:val="008E01BF"/>
    <w:rsid w:val="008E0CFD"/>
    <w:rsid w:val="008E5B36"/>
    <w:rsid w:val="008F7DA7"/>
    <w:rsid w:val="009023D5"/>
    <w:rsid w:val="00916153"/>
    <w:rsid w:val="00935E5D"/>
    <w:rsid w:val="009609FD"/>
    <w:rsid w:val="00962582"/>
    <w:rsid w:val="009712E3"/>
    <w:rsid w:val="009A5127"/>
    <w:rsid w:val="009B00D5"/>
    <w:rsid w:val="009D69C2"/>
    <w:rsid w:val="009F204E"/>
    <w:rsid w:val="00A6063C"/>
    <w:rsid w:val="00A61317"/>
    <w:rsid w:val="00A74420"/>
    <w:rsid w:val="00A769B6"/>
    <w:rsid w:val="00A76DC3"/>
    <w:rsid w:val="00A8264A"/>
    <w:rsid w:val="00AA4F93"/>
    <w:rsid w:val="00AC08F7"/>
    <w:rsid w:val="00AD4A5F"/>
    <w:rsid w:val="00AD6128"/>
    <w:rsid w:val="00AE14BF"/>
    <w:rsid w:val="00AE1E7A"/>
    <w:rsid w:val="00B31E14"/>
    <w:rsid w:val="00B35F9A"/>
    <w:rsid w:val="00B40670"/>
    <w:rsid w:val="00B407F1"/>
    <w:rsid w:val="00B53DB0"/>
    <w:rsid w:val="00BB17BB"/>
    <w:rsid w:val="00BE3A8B"/>
    <w:rsid w:val="00C007EF"/>
    <w:rsid w:val="00C07160"/>
    <w:rsid w:val="00C46AAA"/>
    <w:rsid w:val="00C71FB4"/>
    <w:rsid w:val="00C73D85"/>
    <w:rsid w:val="00C75184"/>
    <w:rsid w:val="00C767C9"/>
    <w:rsid w:val="00C853E1"/>
    <w:rsid w:val="00C90C80"/>
    <w:rsid w:val="00C9510A"/>
    <w:rsid w:val="00CA36DC"/>
    <w:rsid w:val="00CA6730"/>
    <w:rsid w:val="00CC6484"/>
    <w:rsid w:val="00D14137"/>
    <w:rsid w:val="00D14931"/>
    <w:rsid w:val="00D21792"/>
    <w:rsid w:val="00D22E5C"/>
    <w:rsid w:val="00D57860"/>
    <w:rsid w:val="00D70B0E"/>
    <w:rsid w:val="00D82571"/>
    <w:rsid w:val="00DB1624"/>
    <w:rsid w:val="00DB2785"/>
    <w:rsid w:val="00DC2A63"/>
    <w:rsid w:val="00DF4BB5"/>
    <w:rsid w:val="00E10DB3"/>
    <w:rsid w:val="00E22364"/>
    <w:rsid w:val="00E32A13"/>
    <w:rsid w:val="00E46B06"/>
    <w:rsid w:val="00E55012"/>
    <w:rsid w:val="00E6125F"/>
    <w:rsid w:val="00E8796E"/>
    <w:rsid w:val="00EA6AE3"/>
    <w:rsid w:val="00EB1D03"/>
    <w:rsid w:val="00EC207E"/>
    <w:rsid w:val="00ED1FF3"/>
    <w:rsid w:val="00EE6776"/>
    <w:rsid w:val="00EF18AA"/>
    <w:rsid w:val="00EF1EBC"/>
    <w:rsid w:val="00EF7E5E"/>
    <w:rsid w:val="00F24C21"/>
    <w:rsid w:val="00F25741"/>
    <w:rsid w:val="00F2588F"/>
    <w:rsid w:val="00F44A29"/>
    <w:rsid w:val="00F97C5F"/>
    <w:rsid w:val="00FA3E79"/>
    <w:rsid w:val="00FA6BB8"/>
    <w:rsid w:val="00FC071B"/>
    <w:rsid w:val="00FD157A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7AD49C-604C-4FF2-9E02-AB11AD5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lang w:eastAsia="en-US"/>
    </w:rPr>
  </w:style>
  <w:style w:type="character" w:customStyle="1" w:styleId="st">
    <w:name w:val="st"/>
    <w:basedOn w:val="Domylnaczcionkaakapitu"/>
    <w:uiPriority w:val="99"/>
    <w:rsid w:val="00D21792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D2179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gebiczy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cp:keywords/>
  <dc:description/>
  <cp:lastModifiedBy>Stefan</cp:lastModifiedBy>
  <cp:revision>9</cp:revision>
  <cp:lastPrinted>2019-07-18T10:06:00Z</cp:lastPrinted>
  <dcterms:created xsi:type="dcterms:W3CDTF">2019-03-01T07:55:00Z</dcterms:created>
  <dcterms:modified xsi:type="dcterms:W3CDTF">2019-07-18T10:06:00Z</dcterms:modified>
</cp:coreProperties>
</file>